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B7EE" w14:textId="256BE559" w:rsidR="00E854D7" w:rsidRPr="00047F98" w:rsidRDefault="00E854D7">
      <w:r w:rsidRPr="00047F98">
        <w:t>Broadstep - Wisconsin, Inc.  dba</w:t>
      </w:r>
    </w:p>
    <w:p w14:paraId="5872EBE3" w14:textId="77777777" w:rsidR="00047F98" w:rsidRDefault="00E854D7" w:rsidP="00606F17">
      <w:pPr>
        <w:spacing w:line="240" w:lineRule="auto"/>
        <w:rPr>
          <w:b/>
          <w:color w:val="4F81BD" w:themeColor="accent1"/>
          <w:sz w:val="32"/>
          <w:szCs w:val="32"/>
        </w:rPr>
      </w:pPr>
      <w:r>
        <w:rPr>
          <w:noProof/>
        </w:rPr>
        <w:drawing>
          <wp:inline distT="0" distB="0" distL="0" distR="0" wp14:anchorId="4DE352EA" wp14:editId="25235C69">
            <wp:extent cx="1505817" cy="61722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8863" cy="622567"/>
                    </a:xfrm>
                    <a:prstGeom prst="rect">
                      <a:avLst/>
                    </a:prstGeom>
                    <a:noFill/>
                    <a:ln>
                      <a:noFill/>
                    </a:ln>
                  </pic:spPr>
                </pic:pic>
              </a:graphicData>
            </a:graphic>
          </wp:inline>
        </w:drawing>
      </w:r>
      <w:r w:rsidR="00606F17">
        <w:rPr>
          <w:b/>
          <w:color w:val="4F81BD" w:themeColor="accent1"/>
          <w:sz w:val="32"/>
          <w:szCs w:val="32"/>
        </w:rPr>
        <w:t xml:space="preserve">  </w:t>
      </w:r>
    </w:p>
    <w:p w14:paraId="594AD617" w14:textId="4BD05043" w:rsidR="00E854D7" w:rsidRDefault="00314FB1" w:rsidP="00606F17">
      <w:pPr>
        <w:spacing w:line="240" w:lineRule="auto"/>
        <w:rPr>
          <w:sz w:val="24"/>
          <w:szCs w:val="24"/>
        </w:rPr>
      </w:pPr>
      <w:r w:rsidRPr="00606F17">
        <w:rPr>
          <w:rFonts w:ascii="Aptos" w:hAnsi="Aptos"/>
          <w:sz w:val="20"/>
          <w:szCs w:val="20"/>
        </w:rPr>
        <w:t>217 Wisconsin Avenue, Suite 201, Waukesha, WI 53186 - 4</w:t>
      </w:r>
      <w:r w:rsidR="0033458D" w:rsidRPr="00606F17">
        <w:rPr>
          <w:rFonts w:ascii="Aptos" w:hAnsi="Aptos"/>
          <w:sz w:val="20"/>
          <w:szCs w:val="20"/>
        </w:rPr>
        <w:t>14</w:t>
      </w:r>
      <w:r w:rsidR="00170F8D" w:rsidRPr="00606F17">
        <w:rPr>
          <w:rFonts w:ascii="Aptos" w:hAnsi="Aptos"/>
          <w:sz w:val="20"/>
          <w:szCs w:val="20"/>
        </w:rPr>
        <w:t>-</w:t>
      </w:r>
      <w:r w:rsidR="0033458D" w:rsidRPr="00606F17">
        <w:rPr>
          <w:rFonts w:ascii="Aptos" w:hAnsi="Aptos"/>
          <w:sz w:val="20"/>
          <w:szCs w:val="20"/>
        </w:rPr>
        <w:t>376-5577</w:t>
      </w:r>
      <w:r w:rsidR="00170F8D" w:rsidRPr="00606F17">
        <w:rPr>
          <w:rFonts w:ascii="Aptos" w:hAnsi="Aptos"/>
          <w:sz w:val="20"/>
          <w:szCs w:val="20"/>
        </w:rPr>
        <w:t xml:space="preserve"> </w:t>
      </w:r>
      <w:hyperlink r:id="rId8" w:history="1">
        <w:r w:rsidR="006473FB" w:rsidRPr="001104CA">
          <w:rPr>
            <w:rStyle w:val="Hyperlink"/>
            <w:sz w:val="24"/>
            <w:szCs w:val="24"/>
          </w:rPr>
          <w:t>www.qbhinc.com</w:t>
        </w:r>
      </w:hyperlink>
    </w:p>
    <w:p w14:paraId="36705382" w14:textId="10BAE837" w:rsidR="0047410B" w:rsidRDefault="00047F98" w:rsidP="0047410B">
      <w:pPr>
        <w:rPr>
          <w:rFonts w:ascii="Aptos" w:hAnsi="Aptos"/>
        </w:rPr>
      </w:pPr>
      <w:r>
        <w:rPr>
          <w:rFonts w:ascii="Aptos" w:hAnsi="Aptos"/>
        </w:rPr>
        <w:t>March 2</w:t>
      </w:r>
      <w:r w:rsidR="004148D3">
        <w:rPr>
          <w:rFonts w:ascii="Aptos" w:hAnsi="Aptos"/>
        </w:rPr>
        <w:t>6</w:t>
      </w:r>
      <w:r>
        <w:rPr>
          <w:rFonts w:ascii="Aptos" w:hAnsi="Aptos"/>
        </w:rPr>
        <w:t>, 2024</w:t>
      </w:r>
    </w:p>
    <w:p w14:paraId="2BD83701" w14:textId="633ED4F4" w:rsidR="00047F98" w:rsidRDefault="00047F98" w:rsidP="00047F98">
      <w:pPr>
        <w:spacing w:line="240" w:lineRule="auto"/>
        <w:rPr>
          <w:rFonts w:ascii="Aptos" w:hAnsi="Aptos"/>
        </w:rPr>
      </w:pPr>
      <w:r>
        <w:rPr>
          <w:rFonts w:ascii="Aptos" w:hAnsi="Aptos"/>
        </w:rPr>
        <w:t>To:</w:t>
      </w:r>
      <w:r>
        <w:rPr>
          <w:rFonts w:ascii="Aptos" w:hAnsi="Aptos"/>
        </w:rPr>
        <w:tab/>
        <w:t>Interested Parties</w:t>
      </w:r>
    </w:p>
    <w:p w14:paraId="521C3781" w14:textId="13D3B358" w:rsidR="00047F98" w:rsidRDefault="00047F98" w:rsidP="00047F98">
      <w:pPr>
        <w:spacing w:line="240" w:lineRule="auto"/>
        <w:rPr>
          <w:rFonts w:ascii="Aptos" w:hAnsi="Aptos"/>
        </w:rPr>
      </w:pPr>
      <w:r>
        <w:rPr>
          <w:rFonts w:ascii="Aptos" w:hAnsi="Aptos"/>
        </w:rPr>
        <w:t>From:</w:t>
      </w:r>
      <w:r>
        <w:rPr>
          <w:rFonts w:ascii="Aptos" w:hAnsi="Aptos"/>
        </w:rPr>
        <w:tab/>
        <w:t>Patricia M. Faulhaber, RN, MSN, Executive Vice President</w:t>
      </w:r>
    </w:p>
    <w:p w14:paraId="353CA196" w14:textId="08878406" w:rsidR="00047F98" w:rsidRDefault="00047F98" w:rsidP="00047F98">
      <w:pPr>
        <w:spacing w:line="240" w:lineRule="auto"/>
        <w:rPr>
          <w:rFonts w:ascii="Aptos" w:hAnsi="Aptos"/>
        </w:rPr>
      </w:pPr>
      <w:r>
        <w:rPr>
          <w:rFonts w:ascii="Aptos" w:hAnsi="Aptos"/>
        </w:rPr>
        <w:t>Re:</w:t>
      </w:r>
      <w:r>
        <w:rPr>
          <w:rFonts w:ascii="Aptos" w:hAnsi="Aptos"/>
        </w:rPr>
        <w:tab/>
        <w:t>Crisis Stabilization House</w:t>
      </w:r>
      <w:r w:rsidR="00D8529D">
        <w:rPr>
          <w:rFonts w:ascii="Aptos" w:hAnsi="Aptos"/>
        </w:rPr>
        <w:t>s</w:t>
      </w:r>
    </w:p>
    <w:p w14:paraId="7A3F8A9E" w14:textId="4674C56B" w:rsidR="00462790" w:rsidRDefault="00047F98" w:rsidP="00462790">
      <w:pPr>
        <w:jc w:val="both"/>
        <w:rPr>
          <w:rFonts w:ascii="Aptos" w:hAnsi="Aptos"/>
        </w:rPr>
      </w:pPr>
      <w:r>
        <w:rPr>
          <w:rFonts w:ascii="Aptos" w:hAnsi="Aptos"/>
        </w:rPr>
        <w:t>I am pleased to inform you that Quest Behavioral Healthcare (“Quest”) will be ope</w:t>
      </w:r>
      <w:r w:rsidR="00F13D49">
        <w:rPr>
          <w:rFonts w:ascii="Aptos" w:hAnsi="Aptos"/>
        </w:rPr>
        <w:t>rating</w:t>
      </w:r>
      <w:r w:rsidR="004148D3">
        <w:rPr>
          <w:rFonts w:ascii="Aptos" w:hAnsi="Aptos"/>
        </w:rPr>
        <w:t xml:space="preserve"> the</w:t>
      </w:r>
      <w:r>
        <w:rPr>
          <w:rFonts w:ascii="Aptos" w:hAnsi="Aptos"/>
        </w:rPr>
        <w:t xml:space="preserve"> two </w:t>
      </w:r>
      <w:r w:rsidR="00F13D49">
        <w:rPr>
          <w:rFonts w:ascii="Aptos" w:hAnsi="Aptos"/>
        </w:rPr>
        <w:t>newly remodeled</w:t>
      </w:r>
      <w:r>
        <w:rPr>
          <w:rFonts w:ascii="Aptos" w:hAnsi="Aptos"/>
        </w:rPr>
        <w:t xml:space="preserve"> Crisis Stabilization Houses (CSH) </w:t>
      </w:r>
      <w:r w:rsidR="00F13D49">
        <w:rPr>
          <w:rFonts w:ascii="Aptos" w:hAnsi="Aptos"/>
        </w:rPr>
        <w:t>as of</w:t>
      </w:r>
      <w:r>
        <w:rPr>
          <w:rFonts w:ascii="Aptos" w:hAnsi="Aptos"/>
        </w:rPr>
        <w:t xml:space="preserve"> April 1, 2024. </w:t>
      </w:r>
      <w:r w:rsidR="004148D3">
        <w:rPr>
          <w:rFonts w:ascii="Aptos" w:hAnsi="Aptos"/>
        </w:rPr>
        <w:t>CSH are funded by Milwaukee County Behavioral Health Services (BHS) and are a part of the restructuring by BHS of the provision of behavioral healthcare services for county residents along a continuum that includes services in outpatient clinics, residential treatment facilities, mobile units, MHEC (Milwaukee Health Emergency Center) and Granite Hills psychiatric hospital.  T</w:t>
      </w:r>
      <w:r w:rsidR="00462790">
        <w:rPr>
          <w:rFonts w:ascii="Aptos" w:hAnsi="Aptos"/>
        </w:rPr>
        <w:t xml:space="preserve">he </w:t>
      </w:r>
      <w:r w:rsidR="00462790" w:rsidRPr="00462790">
        <w:rPr>
          <w:rFonts w:ascii="Aptos" w:hAnsi="Aptos"/>
        </w:rPr>
        <w:t xml:space="preserve">goal </w:t>
      </w:r>
      <w:r w:rsidR="00462790">
        <w:rPr>
          <w:rFonts w:ascii="Aptos" w:hAnsi="Aptos"/>
        </w:rPr>
        <w:t xml:space="preserve">of CSH </w:t>
      </w:r>
      <w:r w:rsidR="00462790" w:rsidRPr="00462790">
        <w:rPr>
          <w:rFonts w:ascii="Aptos" w:hAnsi="Aptos"/>
        </w:rPr>
        <w:t xml:space="preserve">is to provide short term crisis intervention services of between 60 to 90 days (but in no event more than 6 months) to persons experiencing a mental health crisis. </w:t>
      </w:r>
    </w:p>
    <w:p w14:paraId="1F5352AB" w14:textId="32461B16" w:rsidR="00F13D49" w:rsidRPr="00E70A24" w:rsidRDefault="00F13D49" w:rsidP="00F13D49">
      <w:pPr>
        <w:jc w:val="both"/>
        <w:rPr>
          <w:rFonts w:ascii="Aptos" w:hAnsi="Aptos"/>
        </w:rPr>
      </w:pPr>
      <w:r w:rsidRPr="004148D3">
        <w:rPr>
          <w:rFonts w:ascii="Aptos" w:hAnsi="Aptos"/>
          <w:b/>
          <w:bCs/>
        </w:rPr>
        <w:t>Referrals may be made by calling the Crisis Stabilization Line at 414-269-8081 between 8:00 a.m. and 5:00 p.m. seven days per week.</w:t>
      </w:r>
      <w:r w:rsidRPr="00E70A24">
        <w:rPr>
          <w:rFonts w:ascii="Aptos" w:hAnsi="Aptos"/>
        </w:rPr>
        <w:t xml:space="preserve"> In the alternative, referral</w:t>
      </w:r>
      <w:r w:rsidR="004148D3">
        <w:rPr>
          <w:rFonts w:ascii="Aptos" w:hAnsi="Aptos"/>
        </w:rPr>
        <w:t>s</w:t>
      </w:r>
      <w:r w:rsidRPr="00E70A24">
        <w:rPr>
          <w:rFonts w:ascii="Aptos" w:hAnsi="Aptos"/>
        </w:rPr>
        <w:t xml:space="preserve"> may be made online by filling out and submitting </w:t>
      </w:r>
      <w:r>
        <w:rPr>
          <w:rFonts w:ascii="Aptos" w:hAnsi="Aptos"/>
        </w:rPr>
        <w:t>the PDF fillable form located at</w:t>
      </w:r>
      <w:r w:rsidR="00D70267">
        <w:rPr>
          <w:rFonts w:ascii="Aptos" w:hAnsi="Aptos"/>
        </w:rPr>
        <w:t xml:space="preserve"> </w:t>
      </w:r>
      <w:hyperlink r:id="rId9" w:history="1">
        <w:r w:rsidR="00874B01" w:rsidRPr="00A52EC4">
          <w:rPr>
            <w:rStyle w:val="Hyperlink"/>
            <w:rFonts w:ascii="Aptos" w:hAnsi="Aptos"/>
          </w:rPr>
          <w:t>www.cshmke.com</w:t>
        </w:r>
      </w:hyperlink>
      <w:r w:rsidR="00874B01">
        <w:rPr>
          <w:rFonts w:ascii="Aptos" w:hAnsi="Aptos"/>
        </w:rPr>
        <w:t xml:space="preserve">. </w:t>
      </w:r>
    </w:p>
    <w:p w14:paraId="5A973101" w14:textId="77777777" w:rsidR="00F13D49" w:rsidRPr="00323F36" w:rsidRDefault="00F13D49" w:rsidP="00F13D49">
      <w:pPr>
        <w:jc w:val="both"/>
        <w:rPr>
          <w:rFonts w:ascii="Aptos" w:hAnsi="Aptos"/>
        </w:rPr>
      </w:pPr>
      <w:r w:rsidRPr="00323F36">
        <w:rPr>
          <w:rFonts w:ascii="Aptos" w:hAnsi="Aptos"/>
        </w:rPr>
        <w:t>The CS</w:t>
      </w:r>
      <w:r>
        <w:rPr>
          <w:rFonts w:ascii="Aptos" w:hAnsi="Aptos"/>
        </w:rPr>
        <w:t>H</w:t>
      </w:r>
      <w:r w:rsidRPr="00323F36">
        <w:rPr>
          <w:rFonts w:ascii="Aptos" w:hAnsi="Aptos"/>
        </w:rPr>
        <w:t xml:space="preserve"> are located at: </w:t>
      </w:r>
    </w:p>
    <w:p w14:paraId="753FC6C1" w14:textId="77777777" w:rsidR="00F13D49" w:rsidRPr="00323F36" w:rsidRDefault="00F13D49" w:rsidP="00F13D49">
      <w:pPr>
        <w:pStyle w:val="ListParagraph"/>
        <w:numPr>
          <w:ilvl w:val="0"/>
          <w:numId w:val="6"/>
        </w:numPr>
        <w:jc w:val="both"/>
        <w:rPr>
          <w:rFonts w:ascii="Aptos" w:hAnsi="Aptos"/>
        </w:rPr>
      </w:pPr>
      <w:r w:rsidRPr="00323F36">
        <w:rPr>
          <w:rFonts w:ascii="Aptos" w:hAnsi="Aptos"/>
        </w:rPr>
        <w:t xml:space="preserve">Martin House - 1141 North 46th Street, Milwaukee, WI 53208.  </w:t>
      </w:r>
    </w:p>
    <w:p w14:paraId="2AB8E0B0" w14:textId="77777777" w:rsidR="00F13D49" w:rsidRPr="00323F36" w:rsidRDefault="00F13D49" w:rsidP="00F13D49">
      <w:pPr>
        <w:pStyle w:val="ListParagraph"/>
        <w:numPr>
          <w:ilvl w:val="0"/>
          <w:numId w:val="6"/>
        </w:numPr>
        <w:jc w:val="both"/>
        <w:rPr>
          <w:rFonts w:ascii="Aptos" w:hAnsi="Aptos"/>
        </w:rPr>
      </w:pPr>
      <w:r w:rsidRPr="00323F36">
        <w:rPr>
          <w:rFonts w:ascii="Aptos" w:hAnsi="Aptos"/>
        </w:rPr>
        <w:t xml:space="preserve">Silverlawn House - 5544 North 57th Street, Milwaukee, WI 53218.  </w:t>
      </w:r>
    </w:p>
    <w:p w14:paraId="3108DA4F" w14:textId="4B71FB01" w:rsidR="003C01D5" w:rsidRPr="003C01D5" w:rsidRDefault="006C20DC" w:rsidP="003C01D5">
      <w:pPr>
        <w:jc w:val="both"/>
        <w:rPr>
          <w:rFonts w:ascii="Aptos" w:hAnsi="Aptos"/>
        </w:rPr>
      </w:pPr>
      <w:r>
        <w:rPr>
          <w:rFonts w:ascii="Aptos" w:hAnsi="Aptos"/>
        </w:rPr>
        <w:t xml:space="preserve">Quest </w:t>
      </w:r>
      <w:r w:rsidR="003C01D5" w:rsidRPr="003C01D5">
        <w:rPr>
          <w:rFonts w:ascii="Aptos" w:hAnsi="Aptos"/>
        </w:rPr>
        <w:t xml:space="preserve">will admit </w:t>
      </w:r>
      <w:r w:rsidR="008C6A21">
        <w:rPr>
          <w:rFonts w:ascii="Aptos" w:hAnsi="Aptos"/>
        </w:rPr>
        <w:t>Milwaukee County residents</w:t>
      </w:r>
      <w:r w:rsidR="003C01D5" w:rsidRPr="003C01D5">
        <w:rPr>
          <w:rFonts w:ascii="Aptos" w:hAnsi="Aptos"/>
        </w:rPr>
        <w:t xml:space="preserve"> t</w:t>
      </w:r>
      <w:r w:rsidR="003C01D5">
        <w:rPr>
          <w:rFonts w:ascii="Aptos" w:hAnsi="Aptos"/>
        </w:rPr>
        <w:t xml:space="preserve">o one of </w:t>
      </w:r>
      <w:r>
        <w:rPr>
          <w:rFonts w:ascii="Aptos" w:hAnsi="Aptos"/>
        </w:rPr>
        <w:t>its</w:t>
      </w:r>
      <w:r w:rsidR="003C01D5">
        <w:rPr>
          <w:rFonts w:ascii="Aptos" w:hAnsi="Aptos"/>
        </w:rPr>
        <w:t xml:space="preserve"> CSH </w:t>
      </w:r>
      <w:r w:rsidR="003C01D5" w:rsidRPr="003C01D5">
        <w:rPr>
          <w:rFonts w:ascii="Aptos" w:hAnsi="Aptos"/>
        </w:rPr>
        <w:t>who meet all of these criteria:</w:t>
      </w:r>
    </w:p>
    <w:p w14:paraId="482DA733" w14:textId="680EC3CC" w:rsidR="003C01D5" w:rsidRPr="003C01D5" w:rsidRDefault="008C6A21" w:rsidP="003C01D5">
      <w:pPr>
        <w:pStyle w:val="ListParagraph"/>
        <w:numPr>
          <w:ilvl w:val="0"/>
          <w:numId w:val="3"/>
        </w:numPr>
        <w:jc w:val="both"/>
        <w:rPr>
          <w:rFonts w:ascii="Aptos" w:hAnsi="Aptos"/>
        </w:rPr>
      </w:pPr>
      <w:r>
        <w:rPr>
          <w:rFonts w:ascii="Aptos" w:hAnsi="Aptos"/>
        </w:rPr>
        <w:t xml:space="preserve">At least </w:t>
      </w:r>
      <w:r w:rsidR="003C01D5" w:rsidRPr="003C01D5">
        <w:rPr>
          <w:rFonts w:ascii="Aptos" w:hAnsi="Aptos"/>
        </w:rPr>
        <w:t>18 years of age</w:t>
      </w:r>
      <w:r>
        <w:rPr>
          <w:rFonts w:ascii="Aptos" w:hAnsi="Aptos"/>
        </w:rPr>
        <w:t xml:space="preserve"> </w:t>
      </w:r>
      <w:r w:rsidR="003C01D5" w:rsidRPr="003C01D5">
        <w:rPr>
          <w:rFonts w:ascii="Aptos" w:hAnsi="Aptos"/>
        </w:rPr>
        <w:t>and voluntarily agreeing to services.</w:t>
      </w:r>
    </w:p>
    <w:p w14:paraId="73A0811F" w14:textId="66DED50A" w:rsidR="003C01D5" w:rsidRPr="003C01D5" w:rsidRDefault="003C01D5" w:rsidP="003C01D5">
      <w:pPr>
        <w:pStyle w:val="ListParagraph"/>
        <w:numPr>
          <w:ilvl w:val="0"/>
          <w:numId w:val="3"/>
        </w:numPr>
        <w:jc w:val="both"/>
        <w:rPr>
          <w:rFonts w:ascii="Aptos" w:hAnsi="Aptos"/>
        </w:rPr>
      </w:pPr>
      <w:r w:rsidRPr="003C01D5">
        <w:rPr>
          <w:rFonts w:ascii="Aptos" w:hAnsi="Aptos"/>
        </w:rPr>
        <w:t>Ambulatory.</w:t>
      </w:r>
    </w:p>
    <w:p w14:paraId="15704A9B" w14:textId="671F87D0" w:rsidR="003C01D5" w:rsidRPr="003C01D5" w:rsidRDefault="003C01D5" w:rsidP="003C01D5">
      <w:pPr>
        <w:pStyle w:val="ListParagraph"/>
        <w:numPr>
          <w:ilvl w:val="0"/>
          <w:numId w:val="3"/>
        </w:numPr>
        <w:jc w:val="both"/>
        <w:rPr>
          <w:rFonts w:ascii="Aptos" w:hAnsi="Aptos"/>
        </w:rPr>
      </w:pPr>
      <w:r w:rsidRPr="003C01D5">
        <w:rPr>
          <w:rFonts w:ascii="Aptos" w:hAnsi="Aptos"/>
        </w:rPr>
        <w:t>Currently experiencing a behavioral health crisis that is expected to resolve with crisis intervention or people returning to the community following hospitalization.</w:t>
      </w:r>
    </w:p>
    <w:p w14:paraId="3E772097" w14:textId="77777777" w:rsidR="003C01D5" w:rsidRPr="003C01D5" w:rsidRDefault="003C01D5" w:rsidP="003C01D5">
      <w:pPr>
        <w:pStyle w:val="ListParagraph"/>
        <w:numPr>
          <w:ilvl w:val="0"/>
          <w:numId w:val="3"/>
        </w:numPr>
        <w:jc w:val="both"/>
        <w:rPr>
          <w:rFonts w:ascii="Aptos" w:hAnsi="Aptos"/>
        </w:rPr>
      </w:pPr>
      <w:r w:rsidRPr="003C01D5">
        <w:rPr>
          <w:rFonts w:ascii="Aptos" w:hAnsi="Aptos"/>
        </w:rPr>
        <w:t>Psychiatrically stable to reside and communicate with others, which may include a roommate.</w:t>
      </w:r>
    </w:p>
    <w:p w14:paraId="15EAD765" w14:textId="17D3EDDA" w:rsidR="003C01D5" w:rsidRPr="003C01D5" w:rsidRDefault="003C01D5" w:rsidP="003C01D5">
      <w:pPr>
        <w:pStyle w:val="ListParagraph"/>
        <w:numPr>
          <w:ilvl w:val="0"/>
          <w:numId w:val="3"/>
        </w:numPr>
        <w:jc w:val="both"/>
        <w:rPr>
          <w:rFonts w:ascii="Aptos" w:hAnsi="Aptos"/>
        </w:rPr>
      </w:pPr>
      <w:r w:rsidRPr="003C01D5">
        <w:rPr>
          <w:rFonts w:ascii="Aptos" w:hAnsi="Aptos"/>
        </w:rPr>
        <w:t>Non-violent, free from seclusion/restraints or continuous supervision for a period of no less than 48 hours prior to admission. This includes the absence of extensive self-harming behaviors.</w:t>
      </w:r>
    </w:p>
    <w:p w14:paraId="178A33D8" w14:textId="77777777" w:rsidR="003C01D5" w:rsidRPr="003C01D5" w:rsidRDefault="003C01D5" w:rsidP="003C01D5">
      <w:pPr>
        <w:pStyle w:val="ListParagraph"/>
        <w:numPr>
          <w:ilvl w:val="0"/>
          <w:numId w:val="3"/>
        </w:numPr>
        <w:jc w:val="both"/>
        <w:rPr>
          <w:rFonts w:ascii="Aptos" w:hAnsi="Aptos"/>
        </w:rPr>
      </w:pPr>
      <w:r w:rsidRPr="003C01D5">
        <w:rPr>
          <w:rFonts w:ascii="Aptos" w:hAnsi="Aptos"/>
        </w:rPr>
        <w:t>Medication adherent.</w:t>
      </w:r>
    </w:p>
    <w:p w14:paraId="3D5035CA" w14:textId="77777777" w:rsidR="003C01D5" w:rsidRPr="003C01D5" w:rsidRDefault="003C01D5" w:rsidP="003C01D5">
      <w:pPr>
        <w:pStyle w:val="ListParagraph"/>
        <w:numPr>
          <w:ilvl w:val="0"/>
          <w:numId w:val="3"/>
        </w:numPr>
        <w:jc w:val="both"/>
        <w:rPr>
          <w:rFonts w:ascii="Aptos" w:hAnsi="Aptos"/>
        </w:rPr>
      </w:pPr>
      <w:r w:rsidRPr="003C01D5">
        <w:rPr>
          <w:rFonts w:ascii="Aptos" w:hAnsi="Aptos"/>
        </w:rPr>
        <w:lastRenderedPageBreak/>
        <w:t>Has a mental health diagnosis and low acute risk/non-imminent risk of self-harm or harm to others.</w:t>
      </w:r>
    </w:p>
    <w:p w14:paraId="47BBEDA3" w14:textId="77777777" w:rsidR="003C01D5" w:rsidRPr="003C01D5" w:rsidRDefault="003C01D5" w:rsidP="003C01D5">
      <w:pPr>
        <w:pStyle w:val="ListParagraph"/>
        <w:numPr>
          <w:ilvl w:val="0"/>
          <w:numId w:val="3"/>
        </w:numPr>
        <w:jc w:val="both"/>
        <w:rPr>
          <w:rFonts w:ascii="Aptos" w:hAnsi="Aptos"/>
        </w:rPr>
      </w:pPr>
      <w:r w:rsidRPr="003C01D5">
        <w:rPr>
          <w:rFonts w:ascii="Aptos" w:hAnsi="Aptos"/>
        </w:rPr>
        <w:t>Free of acute or uncontrolled medical needs and free from communicable infectious diseases.</w:t>
      </w:r>
    </w:p>
    <w:p w14:paraId="622E5BD4" w14:textId="77777777" w:rsidR="003C01D5" w:rsidRPr="003C01D5" w:rsidRDefault="003C01D5" w:rsidP="003C01D5">
      <w:pPr>
        <w:pStyle w:val="ListParagraph"/>
        <w:numPr>
          <w:ilvl w:val="0"/>
          <w:numId w:val="3"/>
        </w:numPr>
        <w:jc w:val="both"/>
        <w:rPr>
          <w:rFonts w:ascii="Aptos" w:hAnsi="Aptos"/>
        </w:rPr>
      </w:pPr>
      <w:r w:rsidRPr="003C01D5">
        <w:rPr>
          <w:rFonts w:ascii="Aptos" w:hAnsi="Aptos"/>
        </w:rPr>
        <w:t>Able to manage medical needs independently as well as activities of daily living (ADLs).</w:t>
      </w:r>
    </w:p>
    <w:p w14:paraId="4F62B11C" w14:textId="77777777" w:rsidR="003C01D5" w:rsidRPr="003C01D5" w:rsidRDefault="003C01D5" w:rsidP="003C01D5">
      <w:pPr>
        <w:pStyle w:val="ListParagraph"/>
        <w:numPr>
          <w:ilvl w:val="0"/>
          <w:numId w:val="3"/>
        </w:numPr>
        <w:jc w:val="both"/>
        <w:rPr>
          <w:rFonts w:ascii="Aptos" w:hAnsi="Aptos"/>
        </w:rPr>
      </w:pPr>
      <w:r w:rsidRPr="003C01D5">
        <w:rPr>
          <w:rFonts w:ascii="Aptos" w:hAnsi="Aptos"/>
        </w:rPr>
        <w:t>Individuals with co-occurring needs must be willing to abstain from alcohol and drug use while residing at CSH. Individuals must also be involved in clinically appropriate treatment per their substance use and not be a risk to self or others.</w:t>
      </w:r>
    </w:p>
    <w:p w14:paraId="37FF36B5" w14:textId="4404F7B8" w:rsidR="003C01D5" w:rsidRPr="003C01D5" w:rsidRDefault="003C01D5" w:rsidP="003C01D5">
      <w:pPr>
        <w:pStyle w:val="ListParagraph"/>
        <w:numPr>
          <w:ilvl w:val="0"/>
          <w:numId w:val="3"/>
        </w:numPr>
        <w:jc w:val="both"/>
        <w:rPr>
          <w:rFonts w:ascii="Aptos" w:hAnsi="Aptos"/>
        </w:rPr>
      </w:pPr>
      <w:r w:rsidRPr="003C01D5">
        <w:rPr>
          <w:rFonts w:ascii="Aptos" w:hAnsi="Aptos"/>
        </w:rPr>
        <w:t>Individuals prescribed Suboxone or Methadone must be approved for admission by the C</w:t>
      </w:r>
      <w:r w:rsidR="00353450">
        <w:rPr>
          <w:rFonts w:ascii="Aptos" w:hAnsi="Aptos"/>
        </w:rPr>
        <w:t>SH</w:t>
      </w:r>
      <w:r w:rsidRPr="003C01D5">
        <w:rPr>
          <w:rFonts w:ascii="Aptos" w:hAnsi="Aptos"/>
        </w:rPr>
        <w:t xml:space="preserve"> Medical Director.  </w:t>
      </w:r>
    </w:p>
    <w:p w14:paraId="10521CC3" w14:textId="0B7AD0C3" w:rsidR="003C01D5" w:rsidRPr="002F1D35" w:rsidRDefault="002F1D35" w:rsidP="002F1D35">
      <w:pPr>
        <w:jc w:val="both"/>
        <w:rPr>
          <w:rFonts w:ascii="Aptos" w:hAnsi="Aptos"/>
        </w:rPr>
      </w:pPr>
      <w:r>
        <w:rPr>
          <w:rFonts w:ascii="Aptos" w:hAnsi="Aptos"/>
        </w:rPr>
        <w:t xml:space="preserve">Prior to admission, each potential </w:t>
      </w:r>
      <w:r w:rsidR="006E6AA4">
        <w:rPr>
          <w:rFonts w:ascii="Aptos" w:hAnsi="Aptos"/>
        </w:rPr>
        <w:t>client</w:t>
      </w:r>
      <w:r>
        <w:rPr>
          <w:rFonts w:ascii="Aptos" w:hAnsi="Aptos"/>
        </w:rPr>
        <w:t xml:space="preserve"> will be required to undergo a clinical and biopsychosocial assessment which will be performed </w:t>
      </w:r>
      <w:r w:rsidR="00475788">
        <w:rPr>
          <w:rFonts w:ascii="Aptos" w:hAnsi="Aptos"/>
        </w:rPr>
        <w:t xml:space="preserve">by </w:t>
      </w:r>
      <w:r>
        <w:rPr>
          <w:rFonts w:ascii="Aptos" w:hAnsi="Aptos"/>
        </w:rPr>
        <w:t xml:space="preserve">a Licensed Clinical Social Worker (LCSW) or a Licensed Professional Counselor (LPC).  </w:t>
      </w:r>
      <w:r w:rsidR="004148D3">
        <w:rPr>
          <w:rFonts w:ascii="Aptos" w:hAnsi="Aptos"/>
        </w:rPr>
        <w:t>Quest r</w:t>
      </w:r>
      <w:r w:rsidR="004148D3" w:rsidRPr="00E70A24">
        <w:rPr>
          <w:rFonts w:ascii="Aptos" w:hAnsi="Aptos"/>
        </w:rPr>
        <w:t>eserve</w:t>
      </w:r>
      <w:r w:rsidR="004148D3">
        <w:rPr>
          <w:rFonts w:ascii="Aptos" w:hAnsi="Aptos"/>
        </w:rPr>
        <w:t>s</w:t>
      </w:r>
      <w:r w:rsidR="004148D3" w:rsidRPr="00E70A24">
        <w:rPr>
          <w:rFonts w:ascii="Aptos" w:hAnsi="Aptos"/>
        </w:rPr>
        <w:t xml:space="preserve"> the right to prioritize admissions based on the severity of the crisis as judged by our clinical staff</w:t>
      </w:r>
      <w:r w:rsidR="004148D3">
        <w:rPr>
          <w:rFonts w:ascii="Aptos" w:hAnsi="Aptos"/>
        </w:rPr>
        <w:t>.</w:t>
      </w:r>
    </w:p>
    <w:p w14:paraId="361B9660" w14:textId="1D539B09" w:rsidR="00E22DCD" w:rsidRPr="0047410B" w:rsidRDefault="00663D5F" w:rsidP="00EF7F34">
      <w:pPr>
        <w:jc w:val="both"/>
        <w:rPr>
          <w:rFonts w:ascii="Aptos" w:hAnsi="Aptos"/>
        </w:rPr>
      </w:pPr>
      <w:r>
        <w:rPr>
          <w:rFonts w:ascii="Aptos" w:hAnsi="Aptos"/>
        </w:rPr>
        <w:t xml:space="preserve">For more information about the Milwaukee Crisis Stabilization Houses, please visit </w:t>
      </w:r>
      <w:hyperlink r:id="rId10" w:history="1">
        <w:r w:rsidR="00D70267" w:rsidRPr="00A52EC4">
          <w:rPr>
            <w:rStyle w:val="Hyperlink"/>
            <w:rFonts w:ascii="Aptos" w:hAnsi="Aptos"/>
          </w:rPr>
          <w:t>www.cshmke.com</w:t>
        </w:r>
      </w:hyperlink>
      <w:r>
        <w:rPr>
          <w:rFonts w:ascii="Aptos" w:hAnsi="Aptos"/>
        </w:rPr>
        <w:t xml:space="preserve">. </w:t>
      </w:r>
    </w:p>
    <w:p w14:paraId="5B64B3E5" w14:textId="77777777" w:rsidR="00E22DCD" w:rsidRDefault="00E22DCD"/>
    <w:sectPr w:rsidR="00E22DCD" w:rsidSect="009A0C4D">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90BF" w14:textId="77777777" w:rsidR="009A0C4D" w:rsidRDefault="009A0C4D" w:rsidP="00407542">
      <w:pPr>
        <w:spacing w:after="0" w:line="240" w:lineRule="auto"/>
      </w:pPr>
      <w:r>
        <w:separator/>
      </w:r>
    </w:p>
  </w:endnote>
  <w:endnote w:type="continuationSeparator" w:id="0">
    <w:p w14:paraId="295C52DE" w14:textId="77777777" w:rsidR="009A0C4D" w:rsidRDefault="009A0C4D" w:rsidP="00407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A9480" w14:textId="77777777" w:rsidR="009A0C4D" w:rsidRDefault="009A0C4D" w:rsidP="00407542">
      <w:pPr>
        <w:spacing w:after="0" w:line="240" w:lineRule="auto"/>
      </w:pPr>
      <w:r>
        <w:separator/>
      </w:r>
    </w:p>
  </w:footnote>
  <w:footnote w:type="continuationSeparator" w:id="0">
    <w:p w14:paraId="0D708946" w14:textId="77777777" w:rsidR="009A0C4D" w:rsidRDefault="009A0C4D" w:rsidP="00407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220631"/>
      <w:docPartObj>
        <w:docPartGallery w:val="Page Numbers (Top of Page)"/>
        <w:docPartUnique/>
      </w:docPartObj>
    </w:sdtPr>
    <w:sdtEndPr>
      <w:rPr>
        <w:noProof/>
      </w:rPr>
    </w:sdtEndPr>
    <w:sdtContent>
      <w:p w14:paraId="3158D042" w14:textId="40350838" w:rsidR="00407542" w:rsidRDefault="0040754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647666" w14:textId="77777777" w:rsidR="00407542" w:rsidRDefault="00407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90D03"/>
    <w:multiLevelType w:val="hybridMultilevel"/>
    <w:tmpl w:val="D46C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D3787"/>
    <w:multiLevelType w:val="hybridMultilevel"/>
    <w:tmpl w:val="FAB4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657F17"/>
    <w:multiLevelType w:val="hybridMultilevel"/>
    <w:tmpl w:val="CDD64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956260"/>
    <w:multiLevelType w:val="hybridMultilevel"/>
    <w:tmpl w:val="8D4C1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7C7630"/>
    <w:multiLevelType w:val="hybridMultilevel"/>
    <w:tmpl w:val="E058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6B731D"/>
    <w:multiLevelType w:val="hybridMultilevel"/>
    <w:tmpl w:val="FA9490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26582117">
    <w:abstractNumId w:val="5"/>
  </w:num>
  <w:num w:numId="2" w16cid:durableId="1781485681">
    <w:abstractNumId w:val="3"/>
  </w:num>
  <w:num w:numId="3" w16cid:durableId="1843354887">
    <w:abstractNumId w:val="2"/>
  </w:num>
  <w:num w:numId="4" w16cid:durableId="553155062">
    <w:abstractNumId w:val="0"/>
  </w:num>
  <w:num w:numId="5" w16cid:durableId="1666056527">
    <w:abstractNumId w:val="4"/>
  </w:num>
  <w:num w:numId="6" w16cid:durableId="2009597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8D"/>
    <w:rsid w:val="00047F98"/>
    <w:rsid w:val="000606C3"/>
    <w:rsid w:val="00062D5F"/>
    <w:rsid w:val="00143FA0"/>
    <w:rsid w:val="00170F8D"/>
    <w:rsid w:val="001A44B3"/>
    <w:rsid w:val="001B043C"/>
    <w:rsid w:val="001E63D1"/>
    <w:rsid w:val="00265427"/>
    <w:rsid w:val="00266A02"/>
    <w:rsid w:val="002C644B"/>
    <w:rsid w:val="002F1D35"/>
    <w:rsid w:val="00314FB1"/>
    <w:rsid w:val="00323F36"/>
    <w:rsid w:val="0033458D"/>
    <w:rsid w:val="0034373C"/>
    <w:rsid w:val="00353450"/>
    <w:rsid w:val="003C01D5"/>
    <w:rsid w:val="00407542"/>
    <w:rsid w:val="004148D3"/>
    <w:rsid w:val="00431788"/>
    <w:rsid w:val="00437F14"/>
    <w:rsid w:val="00462790"/>
    <w:rsid w:val="0047410B"/>
    <w:rsid w:val="00475788"/>
    <w:rsid w:val="004D6FB7"/>
    <w:rsid w:val="00581971"/>
    <w:rsid w:val="00606F17"/>
    <w:rsid w:val="00620F17"/>
    <w:rsid w:val="006473FB"/>
    <w:rsid w:val="00663D5F"/>
    <w:rsid w:val="006C20DC"/>
    <w:rsid w:val="006E6AA4"/>
    <w:rsid w:val="00733C62"/>
    <w:rsid w:val="00752F98"/>
    <w:rsid w:val="007739CC"/>
    <w:rsid w:val="007B1CFF"/>
    <w:rsid w:val="00855264"/>
    <w:rsid w:val="00874B01"/>
    <w:rsid w:val="00885F7E"/>
    <w:rsid w:val="008C6A21"/>
    <w:rsid w:val="0092115B"/>
    <w:rsid w:val="009A0C4D"/>
    <w:rsid w:val="00A367DE"/>
    <w:rsid w:val="00A72F85"/>
    <w:rsid w:val="00A93C83"/>
    <w:rsid w:val="00AA754F"/>
    <w:rsid w:val="00B0625C"/>
    <w:rsid w:val="00B55DF1"/>
    <w:rsid w:val="00B9143D"/>
    <w:rsid w:val="00C042D9"/>
    <w:rsid w:val="00C37E29"/>
    <w:rsid w:val="00C80B39"/>
    <w:rsid w:val="00D70267"/>
    <w:rsid w:val="00D8529D"/>
    <w:rsid w:val="00E22DCD"/>
    <w:rsid w:val="00E70A24"/>
    <w:rsid w:val="00E84203"/>
    <w:rsid w:val="00E854D7"/>
    <w:rsid w:val="00EF7F34"/>
    <w:rsid w:val="00F13D49"/>
    <w:rsid w:val="00F64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F036"/>
  <w15:docId w15:val="{E44E08A4-2590-4EFD-A5E1-4670C137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F8D"/>
    <w:rPr>
      <w:rFonts w:ascii="Tahoma" w:hAnsi="Tahoma" w:cs="Tahoma"/>
      <w:sz w:val="16"/>
      <w:szCs w:val="16"/>
    </w:rPr>
  </w:style>
  <w:style w:type="character" w:styleId="Hyperlink">
    <w:name w:val="Hyperlink"/>
    <w:basedOn w:val="DefaultParagraphFont"/>
    <w:uiPriority w:val="99"/>
    <w:unhideWhenUsed/>
    <w:rsid w:val="00170F8D"/>
    <w:rPr>
      <w:color w:val="0000FF" w:themeColor="hyperlink"/>
      <w:u w:val="single"/>
    </w:rPr>
  </w:style>
  <w:style w:type="character" w:styleId="UnresolvedMention">
    <w:name w:val="Unresolved Mention"/>
    <w:basedOn w:val="DefaultParagraphFont"/>
    <w:uiPriority w:val="99"/>
    <w:semiHidden/>
    <w:unhideWhenUsed/>
    <w:rsid w:val="00314FB1"/>
    <w:rPr>
      <w:color w:val="605E5C"/>
      <w:shd w:val="clear" w:color="auto" w:fill="E1DFDD"/>
    </w:rPr>
  </w:style>
  <w:style w:type="paragraph" w:styleId="ListParagraph">
    <w:name w:val="List Paragraph"/>
    <w:basedOn w:val="Normal"/>
    <w:uiPriority w:val="1"/>
    <w:qFormat/>
    <w:rsid w:val="00E854D7"/>
    <w:pPr>
      <w:ind w:left="720"/>
      <w:contextualSpacing/>
    </w:pPr>
  </w:style>
  <w:style w:type="paragraph" w:styleId="Header">
    <w:name w:val="header"/>
    <w:basedOn w:val="Normal"/>
    <w:link w:val="HeaderChar"/>
    <w:uiPriority w:val="99"/>
    <w:unhideWhenUsed/>
    <w:rsid w:val="00407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542"/>
  </w:style>
  <w:style w:type="paragraph" w:styleId="Footer">
    <w:name w:val="footer"/>
    <w:basedOn w:val="Normal"/>
    <w:link w:val="FooterChar"/>
    <w:uiPriority w:val="99"/>
    <w:unhideWhenUsed/>
    <w:rsid w:val="00407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314162">
      <w:bodyDiv w:val="1"/>
      <w:marLeft w:val="0"/>
      <w:marRight w:val="0"/>
      <w:marTop w:val="0"/>
      <w:marBottom w:val="0"/>
      <w:divBdr>
        <w:top w:val="none" w:sz="0" w:space="0" w:color="auto"/>
        <w:left w:val="none" w:sz="0" w:space="0" w:color="auto"/>
        <w:bottom w:val="none" w:sz="0" w:space="0" w:color="auto"/>
        <w:right w:val="none" w:sz="0" w:space="0" w:color="auto"/>
      </w:divBdr>
    </w:div>
    <w:div w:id="1365443707">
      <w:bodyDiv w:val="1"/>
      <w:marLeft w:val="0"/>
      <w:marRight w:val="0"/>
      <w:marTop w:val="0"/>
      <w:marBottom w:val="0"/>
      <w:divBdr>
        <w:top w:val="none" w:sz="0" w:space="0" w:color="auto"/>
        <w:left w:val="none" w:sz="0" w:space="0" w:color="auto"/>
        <w:bottom w:val="none" w:sz="0" w:space="0" w:color="auto"/>
        <w:right w:val="none" w:sz="0" w:space="0" w:color="auto"/>
      </w:divBdr>
    </w:div>
    <w:div w:id="138984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bh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shmke.com" TargetMode="External"/><Relationship Id="rId4" Type="http://schemas.openxmlformats.org/officeDocument/2006/relationships/webSettings" Target="webSettings.xml"/><Relationship Id="rId9" Type="http://schemas.openxmlformats.org/officeDocument/2006/relationships/hyperlink" Target="http://www.cshmk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Karl Rajani</cp:lastModifiedBy>
  <cp:revision>2</cp:revision>
  <dcterms:created xsi:type="dcterms:W3CDTF">2024-03-27T05:30:00Z</dcterms:created>
  <dcterms:modified xsi:type="dcterms:W3CDTF">2024-03-27T05:30:00Z</dcterms:modified>
</cp:coreProperties>
</file>